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Voorstel: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Micha de Groot (voorzitter FSR FNWI 15/16)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Esther de Boer (voorzitter FSR FNWI 16/17)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Sybrig Smit (vicevoorzitter FSR FNWI 15/16)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Menno van Gameren (vicevoorzitter FSR FNWI 16/17)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Catharina de Weerd (secretaris FSR FNWI 15/16)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Noa Visser (CSR-afgevaardigde FSR FNWI 16/17)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Aanvullende ideeën voor kandidaten: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